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B36C" w14:textId="77777777" w:rsidR="0086037B" w:rsidRPr="000C74E6" w:rsidRDefault="0086037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Goedenavond </w:t>
      </w:r>
    </w:p>
    <w:p w14:paraId="5FE0FD29" w14:textId="77777777" w:rsidR="0086037B" w:rsidRPr="000C74E6" w:rsidRDefault="0086037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7AEF32FD" w14:textId="287CA7C9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Ik kom inspreken over Orange </w:t>
      </w:r>
      <w:proofErr w:type="spellStart"/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>the</w:t>
      </w:r>
      <w:proofErr w:type="spellEnd"/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World ------ stop geweld tegen meisjes en vrouwen.</w:t>
      </w:r>
      <w:r w:rsidR="001657E3"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Het thema dit jaar is: Gemeenten aan zet: veilig, overal en altijd </w:t>
      </w:r>
    </w:p>
    <w:p w14:paraId="17FFC7FC" w14:textId="77777777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24BF0455" w14:textId="4CE3D3F3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>Vanmorgen is de oranje vlag gehesen en het gemeentehuis en de Baron zullen weer oranje worden vanaf vandaag tot 10 december.</w:t>
      </w:r>
    </w:p>
    <w:p w14:paraId="49FEB7D9" w14:textId="77777777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275A000C" w14:textId="64F06859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Als Soroptimistclub de Reestlanden kijken wij met belangstelling wat de raad van Hardenberg doet om meisjes en vrouwen beter te beschermen. </w:t>
      </w:r>
    </w:p>
    <w:p w14:paraId="2C5780A0" w14:textId="3D5C1DDB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Er is een sociale kaart op de site van de gemeente geplaatst om vrouwen die te maken hebben met huiselijk geweld te helpen om de juiste hulpverlening te vinden. </w:t>
      </w:r>
    </w:p>
    <w:p w14:paraId="11CB9602" w14:textId="513E2C68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>Dat is een belangrijke stap.</w:t>
      </w:r>
    </w:p>
    <w:p w14:paraId="33B7E7FC" w14:textId="51B6C688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>Vanavond wil ik het verdrag van Istanbul onder uw aandacht brengen.</w:t>
      </w:r>
    </w:p>
    <w:p w14:paraId="36077A51" w14:textId="12E73C5F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Het verdrag van Istanbul is een afspraak tussen Europese landen om geweld tegen vrouwen en huiselijk geweld te stoppen. </w:t>
      </w:r>
    </w:p>
    <w:p w14:paraId="69960A73" w14:textId="2EFFBFCA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>Dit verdrag werd in 2011 in Istanbul gemaakt door de Raad van Europa.</w:t>
      </w:r>
    </w:p>
    <w:p w14:paraId="15639653" w14:textId="102C921B" w:rsidR="00DD370B" w:rsidRPr="000C74E6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0C74E6">
        <w:rPr>
          <w:rFonts w:ascii="Verdana" w:eastAsia="Times New Roman" w:hAnsi="Verdana" w:cstheme="majorHAnsi"/>
          <w:color w:val="000000"/>
          <w:sz w:val="24"/>
          <w:lang w:val="nl-NL" w:eastAsia="en-GB"/>
        </w:rPr>
        <w:t>De landen die meedoen moeten:</w:t>
      </w:r>
    </w:p>
    <w:p w14:paraId="246C4EE9" w14:textId="77777777" w:rsidR="00DD370B" w:rsidRPr="000C74E6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Geweld voorkomen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>, bijvoorbeeld met lessen en campagnes.</w:t>
      </w:r>
    </w:p>
    <w:p w14:paraId="6A1C07C0" w14:textId="77777777" w:rsidR="00DD370B" w:rsidRPr="000C74E6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Slachtoffers beschermen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>, zoals met opvanghuizen en hulptelefoons.</w:t>
      </w:r>
    </w:p>
    <w:p w14:paraId="5062390D" w14:textId="77777777" w:rsidR="00DD370B" w:rsidRPr="000C74E6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Daders straffen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>, zodat geweld niet ongestraft blijft.</w:t>
      </w:r>
    </w:p>
    <w:p w14:paraId="63337B91" w14:textId="77777777" w:rsidR="00DD370B" w:rsidRPr="000C74E6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Goed samenwerken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>, tussen politie, artsen en hulporganisaties.</w:t>
      </w:r>
    </w:p>
    <w:p w14:paraId="49184D55" w14:textId="77777777" w:rsidR="00DD370B" w:rsidRPr="000C74E6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sz w:val="24"/>
          <w:lang w:val="nl-NL" w:eastAsia="nl-NL"/>
        </w:rPr>
        <w:t xml:space="preserve">Het verdrag is belangrijk omdat </w:t>
      </w: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veel vrouwen nog steeds slachtoffer zijn van geweld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>, vooral thuis.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br/>
        <w:t xml:space="preserve">Het zorgt ervoor dat landen </w:t>
      </w: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actie moeten ondernemen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 xml:space="preserve"> om dat te veranderen.</w:t>
      </w:r>
    </w:p>
    <w:p w14:paraId="445B7FAF" w14:textId="77777777" w:rsidR="00DD370B" w:rsidRPr="000C74E6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sz w:val="24"/>
          <w:lang w:val="nl-NL" w:eastAsia="nl-NL"/>
        </w:rPr>
        <w:t xml:space="preserve">Nederland heeft het verdrag in </w:t>
      </w:r>
      <w:r w:rsidRPr="000C74E6">
        <w:rPr>
          <w:rFonts w:ascii="Verdana" w:eastAsia="Times New Roman" w:hAnsi="Verdana" w:cstheme="majorHAnsi"/>
          <w:b/>
          <w:bCs/>
          <w:sz w:val="24"/>
          <w:lang w:val="nl-NL" w:eastAsia="nl-NL"/>
        </w:rPr>
        <w:t>2015 goedgekeurd</w:t>
      </w:r>
      <w:r w:rsidRPr="000C74E6">
        <w:rPr>
          <w:rFonts w:ascii="Verdana" w:eastAsia="Times New Roman" w:hAnsi="Verdana" w:cstheme="majorHAnsi"/>
          <w:sz w:val="24"/>
          <w:lang w:val="nl-NL" w:eastAsia="nl-NL"/>
        </w:rPr>
        <w:t xml:space="preserve"> en moet zich sindsdien aan de afspraken houden.</w:t>
      </w:r>
    </w:p>
    <w:p w14:paraId="73EE3718" w14:textId="514AE7A4" w:rsidR="00DD370B" w:rsidRPr="000C74E6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sz w:val="24"/>
          <w:lang w:val="nl-NL" w:eastAsia="nl-NL"/>
        </w:rPr>
        <w:t xml:space="preserve">Afgelopen zomer is er een rapport gepresenteerd en daarin staat dat Nederland meer moet doen om te voldoen aan de doelen. </w:t>
      </w:r>
    </w:p>
    <w:p w14:paraId="029C2BC0" w14:textId="41B3380B" w:rsidR="00DD370B" w:rsidRPr="000C74E6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sz w:val="24"/>
          <w:lang w:val="nl-NL" w:eastAsia="nl-NL"/>
        </w:rPr>
        <w:t xml:space="preserve">Er is een tekort aan opvangplekken en de samenwerking tussen </w:t>
      </w:r>
      <w:proofErr w:type="spellStart"/>
      <w:r w:rsidRPr="000C74E6">
        <w:rPr>
          <w:rFonts w:ascii="Verdana" w:eastAsia="Times New Roman" w:hAnsi="Verdana" w:cstheme="majorHAnsi"/>
          <w:sz w:val="24"/>
          <w:lang w:val="nl-NL" w:eastAsia="nl-NL"/>
        </w:rPr>
        <w:t>pollitie</w:t>
      </w:r>
      <w:proofErr w:type="spellEnd"/>
      <w:r w:rsidRPr="000C74E6">
        <w:rPr>
          <w:rFonts w:ascii="Verdana" w:eastAsia="Times New Roman" w:hAnsi="Verdana" w:cstheme="majorHAnsi"/>
          <w:sz w:val="24"/>
          <w:lang w:val="nl-NL" w:eastAsia="nl-NL"/>
        </w:rPr>
        <w:t>, artsen en hulporganisaties kan beter.</w:t>
      </w:r>
    </w:p>
    <w:p w14:paraId="45821118" w14:textId="74195E2D" w:rsidR="00DD370B" w:rsidRPr="000C74E6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sz w:val="24"/>
          <w:lang w:val="nl-NL" w:eastAsia="nl-NL"/>
        </w:rPr>
        <w:t>Wij als Soroptimistclub de Reestlanden zullen blijvend aandacht vragen voor deze problemen.</w:t>
      </w:r>
    </w:p>
    <w:p w14:paraId="6191010A" w14:textId="33D42776" w:rsidR="00DD370B" w:rsidRPr="000C74E6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0C74E6">
        <w:rPr>
          <w:rFonts w:ascii="Verdana" w:eastAsia="Times New Roman" w:hAnsi="Verdana" w:cstheme="majorHAnsi"/>
          <w:sz w:val="24"/>
          <w:lang w:val="nl-NL" w:eastAsia="nl-NL"/>
        </w:rPr>
        <w:lastRenderedPageBreak/>
        <w:t>Wij roepen u als politieke partijen op om in uw verkiezingsprogramma aandacht te hebben voor de positie van vrouwen en voor dit verdrag van Istanbul.</w:t>
      </w:r>
    </w:p>
    <w:p w14:paraId="6B5493E2" w14:textId="26BA43A8" w:rsidR="00076487" w:rsidRPr="000C74E6" w:rsidRDefault="00076487" w:rsidP="00417420">
      <w:pPr>
        <w:rPr>
          <w:rFonts w:ascii="Verdana" w:hAnsi="Verdana" w:cstheme="majorHAnsi"/>
          <w:sz w:val="24"/>
          <w:lang w:val="nl-NL"/>
        </w:rPr>
      </w:pPr>
    </w:p>
    <w:p w14:paraId="5B67F9D8" w14:textId="1CEE2024" w:rsidR="009F01E2" w:rsidRPr="000C74E6" w:rsidRDefault="007121D3" w:rsidP="00417420">
      <w:pPr>
        <w:rPr>
          <w:rFonts w:ascii="Verdana" w:hAnsi="Verdana" w:cstheme="majorHAnsi"/>
          <w:sz w:val="24"/>
          <w:lang w:val="nl-NL"/>
        </w:rPr>
      </w:pPr>
      <w:r w:rsidRPr="000C74E6">
        <w:rPr>
          <w:rFonts w:ascii="Verdana" w:hAnsi="Verdana" w:cstheme="majorHAnsi"/>
          <w:b/>
          <w:bCs/>
          <w:sz w:val="24"/>
          <w:lang w:val="nl-NL"/>
        </w:rPr>
        <w:t>U</w:t>
      </w:r>
      <w:r w:rsidRPr="000C74E6">
        <w:rPr>
          <w:rFonts w:ascii="Verdana" w:hAnsi="Verdana" w:cstheme="majorHAnsi"/>
          <w:sz w:val="24"/>
          <w:lang w:val="nl-NL"/>
        </w:rPr>
        <w:t xml:space="preserve"> </w:t>
      </w:r>
      <w:r w:rsidR="00BA5F3E" w:rsidRPr="000C74E6">
        <w:rPr>
          <w:rFonts w:ascii="Verdana" w:hAnsi="Verdana" w:cstheme="majorHAnsi"/>
          <w:sz w:val="24"/>
          <w:lang w:val="nl-NL"/>
        </w:rPr>
        <w:t>………</w:t>
      </w:r>
      <w:r w:rsidRPr="000C74E6">
        <w:rPr>
          <w:rFonts w:ascii="Verdana" w:hAnsi="Verdana" w:cstheme="majorHAnsi"/>
          <w:sz w:val="24"/>
          <w:lang w:val="nl-NL"/>
        </w:rPr>
        <w:t xml:space="preserve">zit in een positie waar u invloed heeft. We hebben </w:t>
      </w:r>
      <w:r w:rsidRPr="000C74E6">
        <w:rPr>
          <w:rFonts w:ascii="Verdana" w:hAnsi="Verdana" w:cstheme="majorHAnsi"/>
          <w:sz w:val="24"/>
          <w:u w:val="single"/>
          <w:lang w:val="nl-NL"/>
        </w:rPr>
        <w:t xml:space="preserve">u </w:t>
      </w:r>
      <w:r w:rsidRPr="000C74E6">
        <w:rPr>
          <w:rFonts w:ascii="Verdana" w:hAnsi="Verdana" w:cstheme="majorHAnsi"/>
          <w:sz w:val="24"/>
          <w:lang w:val="nl-NL"/>
        </w:rPr>
        <w:t xml:space="preserve">nodig. Dit gaat om de veiligheid van </w:t>
      </w:r>
      <w:r w:rsidR="00D610FD" w:rsidRPr="000C74E6">
        <w:rPr>
          <w:rFonts w:ascii="Verdana" w:hAnsi="Verdana" w:cstheme="majorHAnsi"/>
          <w:sz w:val="24"/>
          <w:lang w:val="nl-NL"/>
        </w:rPr>
        <w:t>de helft</w:t>
      </w:r>
      <w:r w:rsidRPr="000C74E6">
        <w:rPr>
          <w:rFonts w:ascii="Verdana" w:hAnsi="Verdana" w:cstheme="majorHAnsi"/>
          <w:sz w:val="24"/>
          <w:lang w:val="nl-NL"/>
        </w:rPr>
        <w:t xml:space="preserve"> van de inwoners van Hardenberg. </w:t>
      </w:r>
    </w:p>
    <w:p w14:paraId="10B4E8C5" w14:textId="77777777" w:rsidR="007121D3" w:rsidRPr="000C74E6" w:rsidRDefault="007121D3" w:rsidP="00417420">
      <w:pPr>
        <w:rPr>
          <w:rFonts w:ascii="Verdana" w:hAnsi="Verdana" w:cstheme="majorHAnsi"/>
          <w:sz w:val="24"/>
          <w:lang w:val="nl-NL"/>
        </w:rPr>
      </w:pPr>
    </w:p>
    <w:p w14:paraId="0F8A965B" w14:textId="7F99827A" w:rsidR="008556E0" w:rsidRPr="000C74E6" w:rsidRDefault="004F3D19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0C74E6">
        <w:rPr>
          <w:rFonts w:ascii="Verdana" w:hAnsi="Verdana" w:cstheme="majorHAnsi"/>
          <w:sz w:val="24"/>
          <w:lang w:val="nl-NL"/>
        </w:rPr>
        <w:t xml:space="preserve">Als we </w:t>
      </w:r>
      <w:r w:rsidRPr="000C74E6">
        <w:rPr>
          <w:rFonts w:ascii="Verdana" w:hAnsi="Verdana" w:cstheme="majorHAnsi"/>
          <w:sz w:val="24"/>
          <w:u w:val="single"/>
          <w:lang w:val="nl-NL"/>
        </w:rPr>
        <w:t xml:space="preserve">allemaal </w:t>
      </w:r>
      <w:r w:rsidRPr="000C74E6">
        <w:rPr>
          <w:rFonts w:ascii="Verdana" w:hAnsi="Verdana" w:cstheme="majorHAnsi"/>
          <w:sz w:val="24"/>
          <w:lang w:val="nl-NL"/>
        </w:rPr>
        <w:t xml:space="preserve">medestanders kunnen zijn, </w:t>
      </w:r>
      <w:r w:rsidR="00DD370B" w:rsidRPr="000C74E6">
        <w:rPr>
          <w:rFonts w:ascii="Verdana" w:hAnsi="Verdana" w:cstheme="majorHAnsi"/>
          <w:sz w:val="24"/>
          <w:lang w:val="nl-NL"/>
        </w:rPr>
        <w:t xml:space="preserve">dan </w:t>
      </w:r>
      <w:r w:rsidRPr="000C74E6">
        <w:rPr>
          <w:rFonts w:ascii="Verdana" w:hAnsi="Verdana" w:cstheme="majorHAnsi"/>
          <w:sz w:val="24"/>
          <w:lang w:val="nl-NL"/>
        </w:rPr>
        <w:t xml:space="preserve">kunnen we </w:t>
      </w:r>
      <w:r w:rsidRPr="000C74E6">
        <w:rPr>
          <w:rFonts w:ascii="Verdana" w:hAnsi="Verdana" w:cstheme="majorHAnsi"/>
          <w:b/>
          <w:bCs/>
          <w:sz w:val="24"/>
          <w:lang w:val="nl-NL"/>
        </w:rPr>
        <w:t xml:space="preserve">samen </w:t>
      </w:r>
      <w:r w:rsidRPr="000C74E6">
        <w:rPr>
          <w:rFonts w:ascii="Verdana" w:hAnsi="Verdana" w:cstheme="majorHAnsi"/>
          <w:sz w:val="24"/>
          <w:lang w:val="nl-NL"/>
        </w:rPr>
        <w:t>geweld tegen vrouwen en meisje uit de wereld helpen.</w:t>
      </w:r>
    </w:p>
    <w:p w14:paraId="7CD15A32" w14:textId="77777777" w:rsidR="004F3D19" w:rsidRPr="000C74E6" w:rsidRDefault="004F3D19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</w:p>
    <w:p w14:paraId="2F9FB417" w14:textId="2B303383" w:rsidR="004F3D19" w:rsidRPr="000C74E6" w:rsidRDefault="004F3D19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0C74E6">
        <w:rPr>
          <w:rFonts w:ascii="Verdana" w:hAnsi="Verdana" w:cstheme="majorHAnsi"/>
          <w:sz w:val="24"/>
          <w:lang w:val="nl-NL"/>
        </w:rPr>
        <w:t>Dank u wel!</w:t>
      </w:r>
    </w:p>
    <w:p w14:paraId="42A0F902" w14:textId="77777777" w:rsidR="00FE6DC3" w:rsidRPr="000C74E6" w:rsidRDefault="00FE6DC3" w:rsidP="000D291F">
      <w:pPr>
        <w:spacing w:line="276" w:lineRule="auto"/>
        <w:rPr>
          <w:rFonts w:ascii="Verdana" w:hAnsi="Verdana" w:cstheme="majorHAnsi"/>
          <w:sz w:val="24"/>
        </w:rPr>
      </w:pPr>
    </w:p>
    <w:sectPr w:rsidR="00FE6DC3" w:rsidRPr="000C74E6" w:rsidSect="00145BD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4135" w14:textId="77777777" w:rsidR="00D25526" w:rsidRDefault="00D25526" w:rsidP="00D25526">
      <w:r>
        <w:separator/>
      </w:r>
    </w:p>
  </w:endnote>
  <w:endnote w:type="continuationSeparator" w:id="0">
    <w:p w14:paraId="5A173300" w14:textId="77777777" w:rsidR="00D25526" w:rsidRDefault="00D25526" w:rsidP="00D2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8CDB" w14:textId="77777777" w:rsidR="00D25526" w:rsidRDefault="00D25526" w:rsidP="00D25526">
      <w:r>
        <w:separator/>
      </w:r>
    </w:p>
  </w:footnote>
  <w:footnote w:type="continuationSeparator" w:id="0">
    <w:p w14:paraId="1304AE59" w14:textId="77777777" w:rsidR="00D25526" w:rsidRDefault="00D25526" w:rsidP="00D2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479B" w14:textId="284B79DF" w:rsidR="000C74E6" w:rsidRPr="000C74E6" w:rsidRDefault="000C74E6" w:rsidP="000C74E6">
    <w:pPr>
      <w:pStyle w:val="Header"/>
      <w:rPr>
        <w:rFonts w:ascii="Verdana" w:hAnsi="Verdana"/>
        <w:sz w:val="16"/>
        <w:szCs w:val="16"/>
        <w:lang w:val="nl-NL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8C9FEC5" wp14:editId="783FCC24">
          <wp:simplePos x="0" y="0"/>
          <wp:positionH relativeFrom="column">
            <wp:posOffset>5038348</wp:posOffset>
          </wp:positionH>
          <wp:positionV relativeFrom="paragraph">
            <wp:posOffset>-263797</wp:posOffset>
          </wp:positionV>
          <wp:extent cx="719455" cy="719455"/>
          <wp:effectExtent l="0" t="0" r="4445" b="4445"/>
          <wp:wrapNone/>
          <wp:docPr id="444410000" name="Picture 2" descr="A logo of a person holding a bunch of gr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0000" name="Picture 2" descr="A logo of a person holding a bunch of gra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74E6">
      <w:rPr>
        <w:rFonts w:ascii="Verdana" w:hAnsi="Verdana"/>
        <w:sz w:val="16"/>
        <w:szCs w:val="16"/>
        <w:lang w:val="nl-NL"/>
      </w:rPr>
      <w:t xml:space="preserve">Inspreken gemeenteraad </w:t>
    </w:r>
    <w:r>
      <w:rPr>
        <w:rFonts w:ascii="Verdana" w:hAnsi="Verdana"/>
        <w:sz w:val="16"/>
        <w:szCs w:val="16"/>
        <w:lang w:val="nl-NL"/>
      </w:rPr>
      <w:t>Hardenberg</w:t>
    </w:r>
    <w:r w:rsidRPr="000C74E6">
      <w:rPr>
        <w:rFonts w:ascii="Verdana" w:hAnsi="Verdana"/>
        <w:sz w:val="16"/>
        <w:szCs w:val="16"/>
        <w:lang w:val="nl-NL"/>
      </w:rPr>
      <w:t xml:space="preserve"> 25 november 2025, </w:t>
    </w:r>
    <w:proofErr w:type="spellStart"/>
    <w:r w:rsidRPr="000C74E6">
      <w:rPr>
        <w:rFonts w:ascii="Verdana" w:hAnsi="Verdana"/>
        <w:sz w:val="16"/>
        <w:szCs w:val="16"/>
        <w:lang w:val="nl-NL"/>
      </w:rPr>
      <w:t>L</w:t>
    </w:r>
    <w:r>
      <w:rPr>
        <w:rFonts w:ascii="Verdana" w:hAnsi="Verdana"/>
        <w:sz w:val="16"/>
        <w:szCs w:val="16"/>
        <w:lang w:val="nl-NL"/>
      </w:rPr>
      <w:t>ubna</w:t>
    </w:r>
    <w:proofErr w:type="spellEnd"/>
    <w:r w:rsidRPr="000C74E6">
      <w:rPr>
        <w:rFonts w:ascii="Verdana" w:hAnsi="Verdana"/>
        <w:sz w:val="16"/>
        <w:szCs w:val="16"/>
        <w:lang w:val="nl-NL"/>
      </w:rPr>
      <w:t xml:space="preserve"> </w:t>
    </w:r>
    <w:r>
      <w:rPr>
        <w:rFonts w:ascii="Verdana" w:hAnsi="Verdana"/>
        <w:sz w:val="16"/>
        <w:szCs w:val="16"/>
        <w:lang w:val="nl-NL"/>
      </w:rPr>
      <w:t>Abdul</w:t>
    </w:r>
    <w:r w:rsidRPr="000C74E6">
      <w:rPr>
        <w:rFonts w:ascii="Verdana" w:hAnsi="Verdana"/>
        <w:sz w:val="16"/>
        <w:szCs w:val="16"/>
        <w:lang w:val="nl-NL"/>
      </w:rPr>
      <w:t>,</w:t>
    </w:r>
    <w:r>
      <w:rPr>
        <w:rFonts w:ascii="Verdana" w:hAnsi="Verdana"/>
        <w:sz w:val="16"/>
        <w:szCs w:val="16"/>
        <w:lang w:val="nl-NL"/>
      </w:rPr>
      <w:t xml:space="preserve"> </w:t>
    </w:r>
    <w:r w:rsidRPr="000C74E6">
      <w:rPr>
        <w:rFonts w:ascii="Verdana" w:hAnsi="Verdana"/>
        <w:sz w:val="16"/>
        <w:szCs w:val="16"/>
        <w:lang w:val="nl-NL"/>
      </w:rPr>
      <w:t xml:space="preserve">club </w:t>
    </w:r>
    <w:r>
      <w:rPr>
        <w:rFonts w:ascii="Verdana" w:hAnsi="Verdana"/>
        <w:sz w:val="16"/>
        <w:szCs w:val="16"/>
        <w:lang w:val="nl-NL"/>
      </w:rPr>
      <w:t>De Reestlanden</w:t>
    </w:r>
  </w:p>
  <w:p w14:paraId="7D5117FD" w14:textId="7EB4583E" w:rsidR="00D25526" w:rsidRPr="000C74E6" w:rsidRDefault="00D25526">
    <w:pPr>
      <w:pStyle w:val="Header"/>
      <w:rPr>
        <w:lang w:val="nl-NL"/>
      </w:rPr>
    </w:pPr>
  </w:p>
  <w:p w14:paraId="4907A7FC" w14:textId="77777777" w:rsidR="00D25526" w:rsidRPr="000C74E6" w:rsidRDefault="00D25526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721A"/>
    <w:multiLevelType w:val="hybridMultilevel"/>
    <w:tmpl w:val="BE38ED64"/>
    <w:lvl w:ilvl="0" w:tplc="7BB06B9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F4FC4"/>
    <w:multiLevelType w:val="multilevel"/>
    <w:tmpl w:val="C26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D5E48"/>
    <w:multiLevelType w:val="hybridMultilevel"/>
    <w:tmpl w:val="ABF68A6E"/>
    <w:lvl w:ilvl="0" w:tplc="4F5CD936">
      <w:start w:val="1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DBB77F1"/>
    <w:multiLevelType w:val="hybridMultilevel"/>
    <w:tmpl w:val="D5F4A32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3312">
    <w:abstractNumId w:val="3"/>
  </w:num>
  <w:num w:numId="2" w16cid:durableId="672999174">
    <w:abstractNumId w:val="0"/>
  </w:num>
  <w:num w:numId="3" w16cid:durableId="1391614318">
    <w:abstractNumId w:val="2"/>
  </w:num>
  <w:num w:numId="4" w16cid:durableId="73689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0F"/>
    <w:rsid w:val="00076487"/>
    <w:rsid w:val="00092F2C"/>
    <w:rsid w:val="000A4D52"/>
    <w:rsid w:val="000C57DA"/>
    <w:rsid w:val="000C74E6"/>
    <w:rsid w:val="000D291F"/>
    <w:rsid w:val="00145BD7"/>
    <w:rsid w:val="001657E3"/>
    <w:rsid w:val="0017318F"/>
    <w:rsid w:val="001B25C6"/>
    <w:rsid w:val="00234092"/>
    <w:rsid w:val="00270FBA"/>
    <w:rsid w:val="00342089"/>
    <w:rsid w:val="00393BB9"/>
    <w:rsid w:val="003D71D2"/>
    <w:rsid w:val="00417420"/>
    <w:rsid w:val="00490B8B"/>
    <w:rsid w:val="004F3D19"/>
    <w:rsid w:val="00553A0F"/>
    <w:rsid w:val="005F3993"/>
    <w:rsid w:val="00606F60"/>
    <w:rsid w:val="006F4E23"/>
    <w:rsid w:val="007121D3"/>
    <w:rsid w:val="00734533"/>
    <w:rsid w:val="00761E95"/>
    <w:rsid w:val="007C6344"/>
    <w:rsid w:val="008556E0"/>
    <w:rsid w:val="0086037B"/>
    <w:rsid w:val="008D1C97"/>
    <w:rsid w:val="008D79D3"/>
    <w:rsid w:val="0095653A"/>
    <w:rsid w:val="009E04D2"/>
    <w:rsid w:val="009F01E2"/>
    <w:rsid w:val="00A32BDE"/>
    <w:rsid w:val="00A56219"/>
    <w:rsid w:val="00A80EF8"/>
    <w:rsid w:val="00AB0F4D"/>
    <w:rsid w:val="00B65CDA"/>
    <w:rsid w:val="00BA5F3E"/>
    <w:rsid w:val="00C6497B"/>
    <w:rsid w:val="00C672FE"/>
    <w:rsid w:val="00CC5B81"/>
    <w:rsid w:val="00D223A0"/>
    <w:rsid w:val="00D23E08"/>
    <w:rsid w:val="00D25526"/>
    <w:rsid w:val="00D36142"/>
    <w:rsid w:val="00D610FD"/>
    <w:rsid w:val="00D904B9"/>
    <w:rsid w:val="00DC46D4"/>
    <w:rsid w:val="00DD1BA1"/>
    <w:rsid w:val="00DD370B"/>
    <w:rsid w:val="00E51507"/>
    <w:rsid w:val="00F54589"/>
    <w:rsid w:val="00FB287F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B6EC71"/>
  <w15:chartTrackingRefBased/>
  <w15:docId w15:val="{A1A0494B-31FA-E44B-9957-1EA0222D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 (Headings)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1">
    <w:name w:val="Standaard1"/>
    <w:basedOn w:val="Normal"/>
    <w:qFormat/>
    <w:rsid w:val="00C6497B"/>
  </w:style>
  <w:style w:type="paragraph" w:styleId="NormalWeb">
    <w:name w:val="Normal (Web)"/>
    <w:basedOn w:val="Normal"/>
    <w:uiPriority w:val="99"/>
    <w:semiHidden/>
    <w:unhideWhenUsed/>
    <w:rsid w:val="00553A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5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03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5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52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5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52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van Lenteren</dc:creator>
  <cp:keywords/>
  <dc:description/>
  <cp:lastModifiedBy>Wanda Peters</cp:lastModifiedBy>
  <cp:revision>4</cp:revision>
  <cp:lastPrinted>2023-11-21T17:04:00Z</cp:lastPrinted>
  <dcterms:created xsi:type="dcterms:W3CDTF">2025-11-13T09:48:00Z</dcterms:created>
  <dcterms:modified xsi:type="dcterms:W3CDTF">2025-12-14T20:17:00Z</dcterms:modified>
</cp:coreProperties>
</file>